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B7872" w14:textId="5F5F4F04" w:rsidR="00FE666B" w:rsidRPr="00636CCA" w:rsidRDefault="00672781" w:rsidP="00672781">
      <w:pPr>
        <w:spacing w:after="0" w:line="240" w:lineRule="auto"/>
        <w:jc w:val="right"/>
        <w:rPr>
          <w:rFonts w:ascii="Times New Roman" w:eastAsia="Calibri" w:hAnsi="Times New Roman" w:cs="Times New Roman"/>
          <w:lang w:val="x-none" w:eastAsia="pl-PL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x-none" w:eastAsia="pl-PL"/>
        </w:rPr>
        <w:t xml:space="preserve"> </w:t>
      </w:r>
      <w:r w:rsidR="00FE666B" w:rsidRPr="00636CCA">
        <w:rPr>
          <w:rFonts w:ascii="Times New Roman" w:eastAsia="Calibri" w:hAnsi="Times New Roman" w:cs="Times New Roman"/>
          <w:b/>
          <w:lang w:val="x-none" w:eastAsia="pl-PL"/>
        </w:rPr>
        <w:t xml:space="preserve">Załącznik nr </w:t>
      </w:r>
      <w:r w:rsidR="00131904" w:rsidRPr="00636CCA">
        <w:rPr>
          <w:rFonts w:ascii="Times New Roman" w:eastAsia="Calibri" w:hAnsi="Times New Roman" w:cs="Times New Roman"/>
          <w:b/>
          <w:lang w:eastAsia="pl-PL"/>
        </w:rPr>
        <w:t>2</w:t>
      </w:r>
      <w:r w:rsidR="00636CCA">
        <w:rPr>
          <w:rFonts w:ascii="Times New Roman" w:eastAsia="Calibri" w:hAnsi="Times New Roman" w:cs="Times New Roman"/>
          <w:b/>
          <w:lang w:eastAsia="pl-PL"/>
        </w:rPr>
        <w:t xml:space="preserve"> do  Umowy nr</w:t>
      </w:r>
      <w:r w:rsidR="00C67D99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="00FE666B" w:rsidRPr="00636CCA">
        <w:rPr>
          <w:rFonts w:ascii="Times New Roman" w:eastAsia="Calibri" w:hAnsi="Times New Roman" w:cs="Times New Roman"/>
          <w:b/>
          <w:lang w:val="x-none" w:eastAsia="pl-PL"/>
        </w:rPr>
        <w:t xml:space="preserve">  </w:t>
      </w:r>
      <w:r>
        <w:rPr>
          <w:rFonts w:ascii="Times New Roman" w:eastAsia="Calibri" w:hAnsi="Times New Roman" w:cs="Times New Roman"/>
          <w:b/>
          <w:lang w:eastAsia="pl-PL"/>
        </w:rPr>
        <w:t xml:space="preserve">         </w:t>
      </w:r>
      <w:r>
        <w:rPr>
          <w:rFonts w:ascii="Times New Roman" w:eastAsia="Calibri" w:hAnsi="Times New Roman" w:cs="Times New Roman"/>
          <w:b/>
          <w:lang w:eastAsia="pl-PL"/>
        </w:rPr>
        <w:br/>
      </w:r>
    </w:p>
    <w:p w14:paraId="35188CE0" w14:textId="77777777" w:rsidR="00FE666B" w:rsidRPr="00FE666B" w:rsidRDefault="00FE666B" w:rsidP="008002EB">
      <w:pPr>
        <w:spacing w:after="0" w:line="24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8109E0">
        <w:rPr>
          <w:rFonts w:ascii="Times New Roman" w:hAnsi="Times New Roman"/>
          <w:b/>
        </w:rPr>
        <w:t>ZAKRES CZYNNOŚCI PRZY OKRESOWYM PRZEGLĄDZIE ZESPOŁU</w:t>
      </w:r>
      <w:r w:rsidRPr="00FE666B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 </w:t>
      </w:r>
      <w:r w:rsidR="008002EB" w:rsidRPr="008109E0">
        <w:rPr>
          <w:rFonts w:ascii="Times New Roman" w:hAnsi="Times New Roman"/>
          <w:b/>
        </w:rPr>
        <w:t>SPALINOWO - ELEKTRYCZNEGO</w:t>
      </w:r>
      <w:r w:rsidRPr="00FE666B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</w:t>
      </w:r>
      <w:r w:rsidRPr="00FE666B">
        <w:rPr>
          <w:rFonts w:ascii="Times New Roman" w:eastAsia="Calibri" w:hAnsi="Times New Roman" w:cs="Times New Roman"/>
          <w:sz w:val="24"/>
          <w:szCs w:val="20"/>
          <w:lang w:eastAsia="pl-PL"/>
        </w:rPr>
        <w:t xml:space="preserve"> </w:t>
      </w:r>
      <w:r w:rsidR="008002EB">
        <w:rPr>
          <w:rFonts w:ascii="Times New Roman" w:eastAsia="Calibri" w:hAnsi="Times New Roman" w:cs="Times New Roman"/>
          <w:sz w:val="24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Y="286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7"/>
        <w:gridCol w:w="850"/>
        <w:gridCol w:w="1559"/>
        <w:gridCol w:w="851"/>
      </w:tblGrid>
      <w:tr w:rsidR="00FE666B" w:rsidRPr="00FE666B" w14:paraId="68F6592D" w14:textId="77777777" w:rsidTr="00546BC2">
        <w:trPr>
          <w:trHeight w:val="7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3097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1B6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Czynności do wykonania przy okresowym sprawdzaniu zespołu spalinowo - elektrycznego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2715" w14:textId="77777777" w:rsidR="00FE666B" w:rsidRPr="00FE666B" w:rsidRDefault="00FE666B" w:rsidP="00FE666B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Ilość godzin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FA70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Częstotliwość wykonywania czynności w roku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822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Razem</w:t>
            </w:r>
          </w:p>
        </w:tc>
      </w:tr>
      <w:tr w:rsidR="00FE666B" w:rsidRPr="00FE666B" w14:paraId="71BC557B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7FDF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FF25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Wymienić olej w silniku - raz do roku, lub co 100 godz. pracy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6DF11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88AF5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7B58B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</w:t>
            </w:r>
          </w:p>
        </w:tc>
      </w:tr>
      <w:tr w:rsidR="00FE666B" w:rsidRPr="00FE666B" w14:paraId="6907A9DF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8548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C131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Wymienić filtr oleju i paliw - raz w roku, lub co 100 godz. pracy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36233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F97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25519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</w:tr>
      <w:tr w:rsidR="00FE666B" w:rsidRPr="00FE666B" w14:paraId="6480560D" w14:textId="77777777" w:rsidTr="00546BC2">
        <w:trPr>
          <w:trHeight w:val="2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CD1B6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1D12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i ewentualnie wyregulować luz zaworów ssących i wydechowych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5E8D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388BB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13FF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45995489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210B5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7BD60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Dokręcić przy pomocy klucza dynamometrycznego nakrętki śrub mocujących głowice cylindrowe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912F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9A11D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6BA63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64184FC2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CED2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B647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 xml:space="preserve">Zewnętrznie oczyścić alternator (prądnice) i regulator alternatora (prądnicy)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4C75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F3C4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83F1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12</w:t>
            </w:r>
          </w:p>
        </w:tc>
      </w:tr>
      <w:tr w:rsidR="00FE666B" w:rsidRPr="00FE666B" w14:paraId="11E4F78A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8A47D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0F2D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czy nie ma przecieków paliwa, oleju, płynu chłodzącego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1FAED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43E2C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20349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9</w:t>
            </w:r>
          </w:p>
        </w:tc>
      </w:tr>
      <w:tr w:rsidR="00FE666B" w:rsidRPr="00FE666B" w14:paraId="5F783AEE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31E4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B99D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i ewentualnie dociągnąć nakrętki na silniku (zewnętrzne, w tym śruby mocujące osprzęt)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CA84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1A43B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65AD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6F2BC027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99F3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EA42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wtryskiwacze bez wymontowania z silnika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0A153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99B3D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51B7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12</w:t>
            </w:r>
          </w:p>
        </w:tc>
      </w:tr>
      <w:tr w:rsidR="00FE666B" w:rsidRPr="00FE666B" w14:paraId="14AC6AB7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7983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8685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Wtłoczyć smar w smarowniczkę naprężacza pasków klinowych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05EA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B16D0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6F89C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12</w:t>
            </w:r>
          </w:p>
        </w:tc>
      </w:tr>
      <w:tr w:rsidR="00FE666B" w:rsidRPr="00FE666B" w14:paraId="40EEF8EE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6B37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A76B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i ewentualnie uzupełnić poziom oleju w filtrze powietrza (dotyczy filtrów wypłukująco-pochłaniających)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361A7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61CD6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CF710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6CB6EF00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08D51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2183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stan zacisków i styków instalacji elektrycznej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4643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4C88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A2C3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12</w:t>
            </w:r>
          </w:p>
        </w:tc>
      </w:tr>
      <w:tr w:rsidR="00FE666B" w:rsidRPr="00FE666B" w14:paraId="4289064E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BD3E0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2267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i jeżeli zachodzi potrzeba wyregulować naciąg pasów klinowych napędzających prądnicę i pompę wodną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07DB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3CD70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D3A79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2D4C11B9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3A9B7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A0FA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Wymienić olej w pompie wtryskowej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68C4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1855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56839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4D43B5DD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0B6D4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D970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sprawność sekcji tłoczących pompy wtryskowej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C8DE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DC10D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3BE2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06397809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4C03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E604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Przeprowadzić regulację silnika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D29C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79C7C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B495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0863DB61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E942F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C1A3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stan akumulatorów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C8000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76E85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7BB29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368E19C4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3D6A6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AA46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stan rozrusznika oraz układu sterowania ruchem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6FE99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1EBC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F13F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4E654A1F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F33AC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FB31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Oczyścić prądnicę sprężonym powietrzem i ewentualnie usunąć zanieczyszczenia smarami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5900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51271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150CB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18C96C57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960F4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3461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Zmierzyć oporność izolacji prądnicy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B288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DD0B3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C5C2F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3</w:t>
            </w:r>
          </w:p>
        </w:tc>
      </w:tr>
      <w:tr w:rsidR="00FE666B" w:rsidRPr="00FE666B" w14:paraId="5323A29D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E035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3A96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stan łożysk i wymienić smar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B4A6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183C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979D5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4,5</w:t>
            </w:r>
          </w:p>
        </w:tc>
      </w:tr>
      <w:tr w:rsidR="00FE666B" w:rsidRPr="00FE666B" w14:paraId="3E2D4710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250C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CF48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wszystkie połączenia śrubowe i dokręcić luźne śruby (dotyczy również tabliczek i listew zaciskowych)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CEED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2DD2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C275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2497C402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BF53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5F53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Sprawdzić stan i zamocowanie przewodów oraz docisk śrub kontaktowych instalacji elektrycznej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E845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F4EDF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19681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12</w:t>
            </w:r>
          </w:p>
        </w:tc>
      </w:tr>
      <w:tr w:rsidR="00FE666B" w:rsidRPr="00FE666B" w14:paraId="4213BC27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73EFD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6DF0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 xml:space="preserve">Sprawdzić działanie szafki agregatowej, oraz współpracy szafki z agregatem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E7E1C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8BD8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CD21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0084E572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6062E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B64D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 xml:space="preserve">Sprawdzić stan i działanie urządzeń automatyki rozruchu agregatu w tym tablicy </w:t>
            </w:r>
            <w:proofErr w:type="spellStart"/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sięć</w:t>
            </w:r>
            <w:proofErr w:type="spellEnd"/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-agregat wraz z tablica obejściową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8C86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E7E5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EF4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4A50D0ED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2E7C3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D0CC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Dokonać próbnego rozruchu agregatu (ręcznego i automatycznego)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406D8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77A2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6741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6</w:t>
            </w:r>
          </w:p>
        </w:tc>
      </w:tr>
      <w:tr w:rsidR="00FE666B" w:rsidRPr="00FE666B" w14:paraId="1C75A489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BF8E1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8EFA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Dokonać wymiany płynu chłodzącego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4F25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21EE4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7F382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</w:tr>
      <w:tr w:rsidR="00FE666B" w:rsidRPr="00FE666B" w14:paraId="65615140" w14:textId="77777777" w:rsidTr="00546BC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5DB3B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0DD" w14:textId="77777777" w:rsidR="00FE666B" w:rsidRPr="00FE666B" w:rsidRDefault="00FE666B" w:rsidP="00FE66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 xml:space="preserve">Przeprowadzić </w:t>
            </w:r>
            <w:proofErr w:type="spellStart"/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litrażowanie</w:t>
            </w:r>
            <w:proofErr w:type="spellEnd"/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 xml:space="preserve"> agregatu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8F6D9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2A059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E550A" w14:textId="77777777" w:rsidR="00FE666B" w:rsidRPr="00FE666B" w:rsidRDefault="00FE666B" w:rsidP="00FE66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pl-PL"/>
              </w:rPr>
            </w:pPr>
            <w:r w:rsidRPr="00FE666B">
              <w:rPr>
                <w:rFonts w:ascii="Times New Roman" w:eastAsia="Calibri" w:hAnsi="Times New Roman" w:cs="Times New Roman"/>
                <w:szCs w:val="20"/>
                <w:lang w:eastAsia="pl-PL"/>
              </w:rPr>
              <w:t>1</w:t>
            </w:r>
          </w:p>
        </w:tc>
      </w:tr>
    </w:tbl>
    <w:p w14:paraId="6176DE63" w14:textId="77777777" w:rsidR="00683E77" w:rsidRDefault="00683E77">
      <w:pPr>
        <w:ind w:firstLine="708"/>
        <w:rPr>
          <w:rFonts w:ascii="Arial" w:hAnsi="Arial" w:cs="Arial"/>
        </w:rPr>
      </w:pPr>
    </w:p>
    <w:p w14:paraId="283E6983" w14:textId="7DB1E0A8" w:rsidR="008002EB" w:rsidRPr="008002EB" w:rsidRDefault="008002EB" w:rsidP="008002EB">
      <w:pPr>
        <w:tabs>
          <w:tab w:val="left" w:pos="6720"/>
        </w:tabs>
        <w:ind w:firstLine="708"/>
        <w:rPr>
          <w:rFonts w:ascii="Arial" w:hAnsi="Arial" w:cs="Arial"/>
          <w:b/>
        </w:rPr>
      </w:pPr>
    </w:p>
    <w:sectPr w:rsidR="008002EB" w:rsidRPr="008002E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831FC" w14:textId="77777777" w:rsidR="00113AE0" w:rsidRDefault="00113AE0" w:rsidP="002E7C8F">
      <w:pPr>
        <w:spacing w:after="0" w:line="240" w:lineRule="auto"/>
      </w:pPr>
      <w:r>
        <w:separator/>
      </w:r>
    </w:p>
  </w:endnote>
  <w:endnote w:type="continuationSeparator" w:id="0">
    <w:p w14:paraId="23B29FE3" w14:textId="77777777" w:rsidR="00113AE0" w:rsidRDefault="00113AE0" w:rsidP="002E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226548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1FDE0D5" w14:textId="77777777" w:rsidR="00703518" w:rsidRDefault="0070351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F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F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A73EC5" w14:textId="77777777" w:rsidR="00917C27" w:rsidRDefault="00917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7CADC" w14:textId="77777777" w:rsidR="00113AE0" w:rsidRDefault="00113AE0" w:rsidP="002E7C8F">
      <w:pPr>
        <w:spacing w:after="0" w:line="240" w:lineRule="auto"/>
      </w:pPr>
      <w:r>
        <w:separator/>
      </w:r>
    </w:p>
  </w:footnote>
  <w:footnote w:type="continuationSeparator" w:id="0">
    <w:p w14:paraId="4FBB7FEC" w14:textId="77777777" w:rsidR="00113AE0" w:rsidRDefault="00113AE0" w:rsidP="002E7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3AD1FD4F-DF13-4182-86B3-8398FF945B4D}"/>
  </w:docVars>
  <w:rsids>
    <w:rsidRoot w:val="00D70BC5"/>
    <w:rsid w:val="0008615E"/>
    <w:rsid w:val="00091F43"/>
    <w:rsid w:val="000D07D2"/>
    <w:rsid w:val="00111EE5"/>
    <w:rsid w:val="00113AE0"/>
    <w:rsid w:val="00114E7A"/>
    <w:rsid w:val="00131904"/>
    <w:rsid w:val="0014731A"/>
    <w:rsid w:val="002E7C8F"/>
    <w:rsid w:val="00443EF5"/>
    <w:rsid w:val="00504A48"/>
    <w:rsid w:val="005A46D4"/>
    <w:rsid w:val="00636CCA"/>
    <w:rsid w:val="00672781"/>
    <w:rsid w:val="00683E77"/>
    <w:rsid w:val="006B4848"/>
    <w:rsid w:val="006D2E1D"/>
    <w:rsid w:val="00703518"/>
    <w:rsid w:val="0070725D"/>
    <w:rsid w:val="00772FE5"/>
    <w:rsid w:val="007A426D"/>
    <w:rsid w:val="008002EB"/>
    <w:rsid w:val="00872A21"/>
    <w:rsid w:val="008C0F14"/>
    <w:rsid w:val="008D0B4D"/>
    <w:rsid w:val="008D22FE"/>
    <w:rsid w:val="008F3F4D"/>
    <w:rsid w:val="00917C27"/>
    <w:rsid w:val="00935B10"/>
    <w:rsid w:val="00946E22"/>
    <w:rsid w:val="00B20D89"/>
    <w:rsid w:val="00B35767"/>
    <w:rsid w:val="00C110FE"/>
    <w:rsid w:val="00C67D99"/>
    <w:rsid w:val="00CC4486"/>
    <w:rsid w:val="00D350C5"/>
    <w:rsid w:val="00D70BC5"/>
    <w:rsid w:val="00DA1ADB"/>
    <w:rsid w:val="00E657F0"/>
    <w:rsid w:val="00EF574D"/>
    <w:rsid w:val="00FE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021A3E"/>
  <w15:docId w15:val="{5E589BC5-2970-4E28-BD4F-330EC321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C8F"/>
  </w:style>
  <w:style w:type="paragraph" w:styleId="Stopka">
    <w:name w:val="footer"/>
    <w:basedOn w:val="Normalny"/>
    <w:link w:val="StopkaZnak"/>
    <w:uiPriority w:val="99"/>
    <w:unhideWhenUsed/>
    <w:rsid w:val="002E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C8F"/>
  </w:style>
  <w:style w:type="paragraph" w:styleId="Tekstdymka">
    <w:name w:val="Balloon Text"/>
    <w:basedOn w:val="Normalny"/>
    <w:link w:val="TekstdymkaZnak"/>
    <w:uiPriority w:val="99"/>
    <w:semiHidden/>
    <w:unhideWhenUsed/>
    <w:rsid w:val="002E7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C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A4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861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E7531C2-73AE-41A1-BE9A-E1FDDEC5E4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D1FD4F-DF13-4182-86B3-8398FF945B4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A.Zbiegien</dc:creator>
  <cp:lastModifiedBy>Badeński Mariusz</cp:lastModifiedBy>
  <cp:revision>11</cp:revision>
  <cp:lastPrinted>2026-01-23T10:11:00Z</cp:lastPrinted>
  <dcterms:created xsi:type="dcterms:W3CDTF">2013-01-15T10:34:00Z</dcterms:created>
  <dcterms:modified xsi:type="dcterms:W3CDTF">2026-01-23T10:11:00Z</dcterms:modified>
</cp:coreProperties>
</file>